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F3" w:rsidRPr="00075316" w:rsidRDefault="00075316">
      <w:pPr>
        <w:rPr>
          <w:u w:val="single"/>
        </w:rPr>
      </w:pPr>
      <w:r w:rsidRPr="00075316">
        <w:rPr>
          <w:u w:val="single"/>
        </w:rPr>
        <w:t>List of ICGEB grantees</w:t>
      </w:r>
    </w:p>
    <w:p w:rsidR="00075316" w:rsidRDefault="00075316"/>
    <w:p w:rsidR="00075316" w:rsidRDefault="00075316" w:rsidP="00075316">
      <w:pPr>
        <w:pStyle w:val="Paragrafoelenco"/>
        <w:numPr>
          <w:ilvl w:val="0"/>
          <w:numId w:val="1"/>
        </w:numPr>
      </w:pPr>
      <w:r>
        <w:t>Mohammad Ameen</w:t>
      </w:r>
      <w:r>
        <w:tab/>
        <w:t xml:space="preserve"> Al-Aghbar</w:t>
      </w:r>
      <w:r>
        <w:t xml:space="preserve">, </w:t>
      </w:r>
      <w:r>
        <w:t xml:space="preserve">Academia Sinica, Taipei, Taiwan </w:t>
      </w:r>
    </w:p>
    <w:p w:rsidR="00075316" w:rsidRPr="00CE7E2E" w:rsidRDefault="00075316" w:rsidP="00075316">
      <w:pPr>
        <w:pStyle w:val="Paragrafoelenco"/>
        <w:numPr>
          <w:ilvl w:val="0"/>
          <w:numId w:val="1"/>
        </w:numPr>
      </w:pPr>
      <w:r>
        <w:t xml:space="preserve">Veronika Horkova, Institute Molecular Genetics ASCR, Prague, Czech Republic </w:t>
      </w:r>
    </w:p>
    <w:p w:rsidR="00075316" w:rsidRDefault="00075316" w:rsidP="00075316">
      <w:pPr>
        <w:pStyle w:val="Paragrafoelenco"/>
        <w:numPr>
          <w:ilvl w:val="0"/>
          <w:numId w:val="1"/>
        </w:numPr>
      </w:pPr>
      <w:r>
        <w:t>Paula Maldonado, The Francis Crick Institute, London, UK</w:t>
      </w:r>
    </w:p>
    <w:p w:rsidR="00075316" w:rsidRDefault="00075316" w:rsidP="00075316">
      <w:pPr>
        <w:pStyle w:val="Paragrafoelenco"/>
        <w:numPr>
          <w:ilvl w:val="0"/>
          <w:numId w:val="1"/>
        </w:numPr>
      </w:pPr>
      <w:r>
        <w:t>Federico</w:t>
      </w:r>
      <w:r>
        <w:t xml:space="preserve"> Marziali, Inst Molecular &amp; Cellular Biology Rosario, Rosario, Argentina </w:t>
      </w:r>
    </w:p>
    <w:p w:rsidR="00075316" w:rsidRPr="000E400D" w:rsidRDefault="00075316" w:rsidP="00075316">
      <w:pPr>
        <w:pStyle w:val="Paragrafoelenco"/>
        <w:numPr>
          <w:ilvl w:val="0"/>
          <w:numId w:val="1"/>
        </w:numPr>
      </w:pPr>
      <w:r>
        <w:t>Dejan Mesner, University College London, London, UK</w:t>
      </w:r>
    </w:p>
    <w:p w:rsidR="00075316" w:rsidRPr="000E400D" w:rsidRDefault="00075316" w:rsidP="00075316">
      <w:pPr>
        <w:pStyle w:val="Paragrafoelenco"/>
        <w:numPr>
          <w:ilvl w:val="0"/>
          <w:numId w:val="1"/>
        </w:numPr>
      </w:pPr>
      <w:r>
        <w:t>Natalia Revelo Nuncira, Radboud University, Nijmegen, Netherlands</w:t>
      </w:r>
    </w:p>
    <w:p w:rsidR="00075316" w:rsidRPr="00842144" w:rsidRDefault="00075316" w:rsidP="00075316">
      <w:pPr>
        <w:pStyle w:val="Paragrafoelenco"/>
        <w:numPr>
          <w:ilvl w:val="0"/>
          <w:numId w:val="1"/>
        </w:numPr>
        <w:rPr>
          <w:u w:val="single"/>
        </w:rPr>
      </w:pPr>
      <w:r>
        <w:t>Suresh Velnati, University of Piemonte Orientale, Novara, Italy</w:t>
      </w:r>
    </w:p>
    <w:p w:rsidR="00075316" w:rsidRDefault="00075316"/>
    <w:p w:rsidR="00075316" w:rsidRDefault="00075316">
      <w:bookmarkStart w:id="0" w:name="_GoBack"/>
      <w:bookmarkEnd w:id="0"/>
    </w:p>
    <w:sectPr w:rsidR="00075316" w:rsidSect="00F52556">
      <w:type w:val="continuous"/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A7FD4"/>
    <w:multiLevelType w:val="hybridMultilevel"/>
    <w:tmpl w:val="704819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16"/>
    <w:rsid w:val="00075316"/>
    <w:rsid w:val="00E022F3"/>
    <w:rsid w:val="00F13932"/>
    <w:rsid w:val="00F5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7B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HAns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lang w:val="fr-FR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93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3932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Paragrafoelenco">
    <w:name w:val="List Paragraph"/>
    <w:basedOn w:val="Normale"/>
    <w:uiPriority w:val="34"/>
    <w:qFormat/>
    <w:rsid w:val="00075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HAns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lang w:val="fr-FR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393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3932"/>
    <w:rPr>
      <w:rFonts w:ascii="Lucida Grande" w:eastAsia="Times New Roman" w:hAnsi="Lucida Grande" w:cs="Lucida Grande"/>
      <w:sz w:val="18"/>
      <w:szCs w:val="18"/>
      <w:lang w:val="fr-FR" w:eastAsia="fr-FR"/>
    </w:rPr>
  </w:style>
  <w:style w:type="paragraph" w:styleId="Paragrafoelenco">
    <w:name w:val="List Paragraph"/>
    <w:basedOn w:val="Normale"/>
    <w:uiPriority w:val="34"/>
    <w:qFormat/>
    <w:rsid w:val="0007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Cosima Baldari</dc:creator>
  <cp:keywords/>
  <dc:description/>
  <cp:lastModifiedBy>Cosima Baldari</cp:lastModifiedBy>
  <cp:revision>1</cp:revision>
  <dcterms:created xsi:type="dcterms:W3CDTF">2018-05-14T08:21:00Z</dcterms:created>
  <dcterms:modified xsi:type="dcterms:W3CDTF">2018-05-14T08:23:00Z</dcterms:modified>
</cp:coreProperties>
</file>